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1F9" w:rsidRPr="008D7EBC" w:rsidRDefault="008D7EBC" w:rsidP="008D7EBC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Cs w:val="0"/>
          <w:color w:val="000000"/>
          <w:lang w:eastAsia="ar-SA"/>
        </w:rPr>
      </w:pPr>
      <w:r>
        <w:rPr>
          <w:rFonts w:eastAsia="Times New Roman"/>
          <w:color w:val="auto"/>
          <w:lang w:eastAsia="ru-RU"/>
        </w:rPr>
        <w:t xml:space="preserve">Программа </w:t>
      </w:r>
      <w:r w:rsidRPr="008D7EBC">
        <w:rPr>
          <w:rFonts w:ascii="Times New Roman" w:eastAsia="Times New Roman" w:hAnsi="Times New Roman" w:cs="Times New Roman"/>
          <w:bCs w:val="0"/>
          <w:color w:val="000000"/>
          <w:lang w:eastAsia="ar-SA"/>
        </w:rPr>
        <w:t>в</w:t>
      </w:r>
      <w:r w:rsidR="001921F9" w:rsidRPr="008D7EBC">
        <w:rPr>
          <w:rFonts w:ascii="Times New Roman" w:eastAsia="Times New Roman" w:hAnsi="Times New Roman" w:cs="Times New Roman"/>
          <w:bCs w:val="0"/>
          <w:color w:val="000000"/>
          <w:lang w:eastAsia="ar-SA"/>
        </w:rPr>
        <w:t xml:space="preserve">сероссийской </w:t>
      </w:r>
      <w:r w:rsidRPr="008D7EBC">
        <w:rPr>
          <w:rFonts w:ascii="Times New Roman" w:eastAsia="Times New Roman" w:hAnsi="Times New Roman" w:cs="Times New Roman"/>
          <w:bCs w:val="0"/>
          <w:color w:val="000000"/>
          <w:lang w:eastAsia="ar-SA"/>
        </w:rPr>
        <w:t xml:space="preserve">научно-практической </w:t>
      </w:r>
      <w:r w:rsidR="001921F9" w:rsidRPr="008D7EBC">
        <w:rPr>
          <w:rFonts w:ascii="Times New Roman" w:eastAsia="Times New Roman" w:hAnsi="Times New Roman" w:cs="Times New Roman"/>
          <w:bCs w:val="0"/>
          <w:color w:val="000000"/>
          <w:lang w:eastAsia="ar-SA"/>
        </w:rPr>
        <w:t xml:space="preserve">конференции </w:t>
      </w:r>
    </w:p>
    <w:p w:rsidR="001921F9" w:rsidRPr="003B6BF6" w:rsidRDefault="001921F9" w:rsidP="008D7EBC">
      <w:pPr>
        <w:tabs>
          <w:tab w:val="left" w:pos="284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B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«Поиск смысла жизни: к 100-летию писателя Ф.А. Абрамова»</w:t>
      </w:r>
    </w:p>
    <w:p w:rsidR="001921F9" w:rsidRDefault="001921F9" w:rsidP="008D7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921F9" w:rsidRPr="008D7EBC" w:rsidRDefault="001921F9" w:rsidP="001921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7E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02 ноября 2020 г.</w:t>
      </w:r>
    </w:p>
    <w:p w:rsidR="001921F9" w:rsidRPr="008D7EBC" w:rsidRDefault="001921F9" w:rsidP="001921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21F9" w:rsidRPr="008D7EBC" w:rsidRDefault="001921F9" w:rsidP="001921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7E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проведения:</w:t>
      </w:r>
    </w:p>
    <w:p w:rsidR="001921F9" w:rsidRPr="008D7EBC" w:rsidRDefault="001921F9" w:rsidP="001921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7E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14.00 – 16.00</w:t>
      </w:r>
    </w:p>
    <w:p w:rsidR="001921F9" w:rsidRPr="008D7EBC" w:rsidRDefault="001921F9" w:rsidP="001921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21F9" w:rsidRPr="008D7EBC" w:rsidRDefault="001921F9" w:rsidP="00205A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ar-SA"/>
        </w:rPr>
      </w:pPr>
      <w:r w:rsidRPr="008D7EBC">
        <w:rPr>
          <w:rFonts w:ascii="Times New Roman" w:eastAsia="Times New Roman" w:hAnsi="Times New Roman" w:cs="Times New Roman"/>
          <w:color w:val="333333"/>
          <w:sz w:val="24"/>
          <w:szCs w:val="24"/>
          <w:lang w:eastAsia="ar-SA"/>
        </w:rPr>
        <w:t xml:space="preserve">Организаторами конференции являются </w:t>
      </w:r>
    </w:p>
    <w:p w:rsidR="00205ABD" w:rsidRPr="008D7EBC" w:rsidRDefault="00205ABD" w:rsidP="00205ABD">
      <w:pPr>
        <w:shd w:val="clear" w:color="auto" w:fill="FFFFFF"/>
        <w:spacing w:after="0" w:line="240" w:lineRule="auto"/>
        <w:jc w:val="center"/>
        <w:rPr>
          <w:rStyle w:val="extended-textshort"/>
          <w:rFonts w:ascii="Times New Roman" w:hAnsi="Times New Roman" w:cs="Times New Roman"/>
          <w:sz w:val="24"/>
          <w:szCs w:val="24"/>
        </w:rPr>
      </w:pPr>
      <w:r w:rsidRPr="008D7EBC">
        <w:rPr>
          <w:rStyle w:val="extended-textshort"/>
          <w:rFonts w:ascii="Times New Roman" w:hAnsi="Times New Roman" w:cs="Times New Roman"/>
          <w:sz w:val="24"/>
          <w:szCs w:val="24"/>
        </w:rPr>
        <w:t>Общероссийская общественная организация</w:t>
      </w:r>
    </w:p>
    <w:p w:rsidR="00205ABD" w:rsidRPr="008D7EBC" w:rsidRDefault="00205ABD" w:rsidP="00205ABD">
      <w:pPr>
        <w:shd w:val="clear" w:color="auto" w:fill="FFFFFF"/>
        <w:spacing w:after="0" w:line="240" w:lineRule="auto"/>
        <w:jc w:val="center"/>
        <w:rPr>
          <w:rStyle w:val="extended-textshort"/>
          <w:rFonts w:ascii="Times New Roman" w:hAnsi="Times New Roman" w:cs="Times New Roman"/>
          <w:sz w:val="24"/>
          <w:szCs w:val="24"/>
        </w:rPr>
      </w:pPr>
      <w:r w:rsidRPr="008D7EBC">
        <w:rPr>
          <w:rStyle w:val="extended-textshort"/>
          <w:rFonts w:ascii="Times New Roman" w:hAnsi="Times New Roman" w:cs="Times New Roman"/>
          <w:sz w:val="24"/>
          <w:szCs w:val="24"/>
        </w:rPr>
        <w:t>«</w:t>
      </w:r>
      <w:r w:rsidRPr="008D7EBC">
        <w:rPr>
          <w:rStyle w:val="extended-textshort"/>
          <w:rFonts w:ascii="Times New Roman" w:hAnsi="Times New Roman" w:cs="Times New Roman"/>
          <w:bCs/>
          <w:sz w:val="24"/>
          <w:szCs w:val="24"/>
        </w:rPr>
        <w:t>Ассоциация</w:t>
      </w:r>
      <w:r w:rsidRPr="008D7EBC">
        <w:rPr>
          <w:rStyle w:val="extended-textshort"/>
          <w:rFonts w:ascii="Times New Roman" w:hAnsi="Times New Roman" w:cs="Times New Roman"/>
          <w:sz w:val="24"/>
          <w:szCs w:val="24"/>
        </w:rPr>
        <w:t xml:space="preserve"> </w:t>
      </w:r>
      <w:r w:rsidRPr="008D7EBC">
        <w:rPr>
          <w:rStyle w:val="extended-textshort"/>
          <w:rFonts w:ascii="Times New Roman" w:hAnsi="Times New Roman" w:cs="Times New Roman"/>
          <w:bCs/>
          <w:sz w:val="24"/>
          <w:szCs w:val="24"/>
        </w:rPr>
        <w:t>учителей</w:t>
      </w:r>
      <w:r w:rsidRPr="008D7EBC">
        <w:rPr>
          <w:rStyle w:val="extended-textshort"/>
          <w:rFonts w:ascii="Times New Roman" w:hAnsi="Times New Roman" w:cs="Times New Roman"/>
          <w:sz w:val="24"/>
          <w:szCs w:val="24"/>
        </w:rPr>
        <w:t xml:space="preserve"> </w:t>
      </w:r>
      <w:r w:rsidRPr="008D7EBC">
        <w:rPr>
          <w:rStyle w:val="extended-textshort"/>
          <w:rFonts w:ascii="Times New Roman" w:hAnsi="Times New Roman" w:cs="Times New Roman"/>
          <w:bCs/>
          <w:sz w:val="24"/>
          <w:szCs w:val="24"/>
        </w:rPr>
        <w:t xml:space="preserve">литературы </w:t>
      </w:r>
      <w:r w:rsidRPr="008D7EBC">
        <w:rPr>
          <w:rStyle w:val="extended-textshort"/>
          <w:rFonts w:ascii="Times New Roman" w:hAnsi="Times New Roman" w:cs="Times New Roman"/>
          <w:sz w:val="24"/>
          <w:szCs w:val="24"/>
        </w:rPr>
        <w:t xml:space="preserve">и </w:t>
      </w:r>
      <w:r w:rsidRPr="008D7EBC">
        <w:rPr>
          <w:rStyle w:val="extended-textshort"/>
          <w:rFonts w:ascii="Times New Roman" w:hAnsi="Times New Roman" w:cs="Times New Roman"/>
          <w:bCs/>
          <w:sz w:val="24"/>
          <w:szCs w:val="24"/>
        </w:rPr>
        <w:t>русского языка</w:t>
      </w:r>
      <w:r w:rsidRPr="008D7EBC">
        <w:rPr>
          <w:rStyle w:val="extended-textshort"/>
          <w:rFonts w:ascii="Times New Roman" w:hAnsi="Times New Roman" w:cs="Times New Roman"/>
          <w:sz w:val="24"/>
          <w:szCs w:val="24"/>
        </w:rPr>
        <w:t>» (АССУЛ)</w:t>
      </w:r>
    </w:p>
    <w:p w:rsidR="00205ABD" w:rsidRPr="008D7EBC" w:rsidRDefault="00205ABD" w:rsidP="00205ABD">
      <w:pPr>
        <w:shd w:val="clear" w:color="auto" w:fill="FFFFFF"/>
        <w:spacing w:after="0" w:line="240" w:lineRule="auto"/>
        <w:jc w:val="center"/>
        <w:rPr>
          <w:rStyle w:val="extended-textshort"/>
          <w:rFonts w:ascii="Times New Roman" w:hAnsi="Times New Roman" w:cs="Times New Roman"/>
          <w:sz w:val="24"/>
          <w:szCs w:val="24"/>
        </w:rPr>
      </w:pPr>
      <w:r w:rsidRPr="008D7EBC">
        <w:rPr>
          <w:rStyle w:val="extended-textshort"/>
          <w:rFonts w:ascii="Times New Roman" w:hAnsi="Times New Roman" w:cs="Times New Roman"/>
          <w:sz w:val="24"/>
          <w:szCs w:val="24"/>
        </w:rPr>
        <w:t>Ярославское региональное отделение (ЯРО АССУЛ)</w:t>
      </w:r>
    </w:p>
    <w:p w:rsidR="00205ABD" w:rsidRPr="008D7EBC" w:rsidRDefault="00205ABD" w:rsidP="00205AB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7EBC">
        <w:rPr>
          <w:rStyle w:val="extended-textshort"/>
          <w:rFonts w:ascii="Times New Roman" w:hAnsi="Times New Roman" w:cs="Times New Roman"/>
          <w:sz w:val="24"/>
          <w:szCs w:val="24"/>
        </w:rPr>
        <w:t>ГАУ ДПО Ярославской области «Институт развития образования»</w:t>
      </w:r>
    </w:p>
    <w:p w:rsidR="00205ABD" w:rsidRPr="008D7EBC" w:rsidRDefault="00205ABD" w:rsidP="00205ABD">
      <w:pPr>
        <w:tabs>
          <w:tab w:val="left" w:pos="284"/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D7EBC">
        <w:rPr>
          <w:rFonts w:ascii="Times New Roman" w:hAnsi="Times New Roman" w:cs="Times New Roman"/>
          <w:sz w:val="24"/>
          <w:szCs w:val="24"/>
          <w:lang w:eastAsia="ru-RU"/>
        </w:rPr>
        <w:t>МУ ДПО «Центр сопровождения участников образовательного процесса»</w:t>
      </w:r>
    </w:p>
    <w:p w:rsidR="00205ABD" w:rsidRPr="008D7EBC" w:rsidRDefault="00205ABD" w:rsidP="00205ABD">
      <w:pPr>
        <w:tabs>
          <w:tab w:val="left" w:pos="284"/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D7EBC">
        <w:rPr>
          <w:rFonts w:ascii="Times New Roman" w:hAnsi="Times New Roman" w:cs="Times New Roman"/>
          <w:sz w:val="24"/>
          <w:szCs w:val="24"/>
          <w:lang w:eastAsia="ru-RU"/>
        </w:rPr>
        <w:t>п. Борисоглебский</w:t>
      </w:r>
    </w:p>
    <w:p w:rsidR="001921F9" w:rsidRPr="008D7EBC" w:rsidRDefault="001921F9" w:rsidP="001921F9">
      <w:pPr>
        <w:tabs>
          <w:tab w:val="left" w:pos="284"/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1F9" w:rsidRPr="008D7EBC" w:rsidRDefault="001921F9" w:rsidP="001921F9">
      <w:pPr>
        <w:tabs>
          <w:tab w:val="left" w:pos="284"/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Всероссийская </w:t>
      </w:r>
      <w:r w:rsid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научно-практическая</w:t>
      </w:r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конференция проводится</w:t>
      </w:r>
      <w:r w:rsid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поддержке</w:t>
      </w:r>
    </w:p>
    <w:p w:rsidR="001921F9" w:rsidRPr="008D7EBC" w:rsidRDefault="001921F9" w:rsidP="001921F9">
      <w:pPr>
        <w:tabs>
          <w:tab w:val="left" w:pos="284"/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D7EBC">
        <w:rPr>
          <w:rFonts w:ascii="Times New Roman" w:eastAsia="Times New Roman" w:hAnsi="Times New Roman" w:cs="Times New Roman"/>
          <w:sz w:val="24"/>
          <w:szCs w:val="24"/>
          <w:lang w:eastAsia="ar-SA"/>
        </w:rPr>
        <w:t>Союза писателей России,</w:t>
      </w:r>
    </w:p>
    <w:p w:rsidR="001921F9" w:rsidRPr="008D7EBC" w:rsidRDefault="001921F9" w:rsidP="001921F9">
      <w:pPr>
        <w:tabs>
          <w:tab w:val="left" w:pos="284"/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D7E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Борисоглебского отделения общественного международного Фонда </w:t>
      </w:r>
    </w:p>
    <w:p w:rsidR="001921F9" w:rsidRPr="008D7EBC" w:rsidRDefault="001921F9" w:rsidP="001921F9">
      <w:pPr>
        <w:tabs>
          <w:tab w:val="left" w:pos="284"/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D7E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славянской письменности и культуры им. св. Кирилла и </w:t>
      </w:r>
      <w:proofErr w:type="spellStart"/>
      <w:r w:rsidRPr="008D7EBC">
        <w:rPr>
          <w:rFonts w:ascii="Times New Roman" w:eastAsia="Times New Roman" w:hAnsi="Times New Roman" w:cs="Times New Roman"/>
          <w:sz w:val="24"/>
          <w:szCs w:val="24"/>
          <w:lang w:eastAsia="ar-SA"/>
        </w:rPr>
        <w:t>Мефодия</w:t>
      </w:r>
      <w:proofErr w:type="spellEnd"/>
      <w:r w:rsidRPr="008D7EBC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:rsidR="001921F9" w:rsidRPr="008D7EBC" w:rsidRDefault="001921F9" w:rsidP="001921F9">
      <w:pPr>
        <w:tabs>
          <w:tab w:val="left" w:pos="284"/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D7EBC">
        <w:rPr>
          <w:rFonts w:ascii="Times New Roman" w:eastAsia="Times New Roman" w:hAnsi="Times New Roman" w:cs="Times New Roman"/>
          <w:sz w:val="24"/>
          <w:szCs w:val="24"/>
          <w:lang w:eastAsia="ar-SA"/>
        </w:rPr>
        <w:t>Борисо</w:t>
      </w:r>
      <w:r w:rsidR="005A4DCB">
        <w:rPr>
          <w:rFonts w:ascii="Times New Roman" w:eastAsia="Times New Roman" w:hAnsi="Times New Roman" w:cs="Times New Roman"/>
          <w:sz w:val="24"/>
          <w:szCs w:val="24"/>
          <w:lang w:eastAsia="ar-SA"/>
        </w:rPr>
        <w:t>г</w:t>
      </w:r>
      <w:r w:rsidRPr="008D7EBC">
        <w:rPr>
          <w:rFonts w:ascii="Times New Roman" w:eastAsia="Times New Roman" w:hAnsi="Times New Roman" w:cs="Times New Roman"/>
          <w:sz w:val="24"/>
          <w:szCs w:val="24"/>
          <w:lang w:eastAsia="ar-SA"/>
        </w:rPr>
        <w:t>лебского мужского монастыря</w:t>
      </w:r>
    </w:p>
    <w:p w:rsidR="001921F9" w:rsidRPr="008D7EBC" w:rsidRDefault="001921F9" w:rsidP="001921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0ACD" w:rsidRPr="008D7EBC" w:rsidRDefault="000D0ACD" w:rsidP="000D0ACD">
      <w:pPr>
        <w:tabs>
          <w:tab w:val="num" w:pos="567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1F9" w:rsidRPr="008D7EBC" w:rsidRDefault="008D7EBC" w:rsidP="008D7EBC">
      <w:pPr>
        <w:tabs>
          <w:tab w:val="num" w:pos="8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D7E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1921F9" w:rsidRPr="008D7E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онференция </w:t>
      </w:r>
      <w:r w:rsidR="001921F9"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проводится </w:t>
      </w:r>
      <w:r w:rsidR="001921F9" w:rsidRPr="008D7E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целью</w:t>
      </w:r>
      <w:r w:rsidR="000D0ACD" w:rsidRPr="008D7E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921F9" w:rsidRPr="008D7EBC">
        <w:rPr>
          <w:rFonts w:ascii="Times New Roman" w:hAnsi="Times New Roman" w:cs="Times New Roman"/>
          <w:b/>
          <w:bCs/>
          <w:sz w:val="24"/>
          <w:szCs w:val="24"/>
        </w:rPr>
        <w:t>научного и методическо</w:t>
      </w:r>
      <w:r w:rsidR="000D0ACD" w:rsidRPr="008D7EBC">
        <w:rPr>
          <w:rFonts w:ascii="Times New Roman" w:hAnsi="Times New Roman" w:cs="Times New Roman"/>
          <w:b/>
          <w:bCs/>
          <w:sz w:val="24"/>
          <w:szCs w:val="24"/>
        </w:rPr>
        <w:t xml:space="preserve">го осмысления текстов писателя и </w:t>
      </w:r>
      <w:r w:rsidR="001921F9" w:rsidRPr="008D7EBC">
        <w:rPr>
          <w:rFonts w:ascii="Times New Roman" w:hAnsi="Times New Roman" w:cs="Times New Roman"/>
          <w:b/>
          <w:bCs/>
          <w:sz w:val="24"/>
          <w:szCs w:val="24"/>
        </w:rPr>
        <w:t>поиска практических путей возвращения традиционного отношения к земле, возрождению села, восстановлению православн</w:t>
      </w:r>
      <w:r w:rsidR="00F677CA" w:rsidRPr="008D7EBC">
        <w:rPr>
          <w:rFonts w:ascii="Times New Roman" w:hAnsi="Times New Roman" w:cs="Times New Roman"/>
          <w:b/>
          <w:bCs/>
          <w:sz w:val="24"/>
          <w:szCs w:val="24"/>
        </w:rPr>
        <w:t>ой культуры</w:t>
      </w:r>
      <w:r w:rsidR="001921F9" w:rsidRPr="008D7EB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921F9" w:rsidRPr="008D7EBC" w:rsidRDefault="001921F9" w:rsidP="000D0ACD">
      <w:pPr>
        <w:pStyle w:val="a3"/>
        <w:tabs>
          <w:tab w:val="num" w:pos="567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7EBC"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 w:rsidRPr="008D7E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677CA" w:rsidRPr="008D7EBC">
        <w:rPr>
          <w:rFonts w:ascii="Times New Roman" w:hAnsi="Times New Roman" w:cs="Times New Roman"/>
          <w:bCs/>
          <w:sz w:val="24"/>
          <w:szCs w:val="24"/>
        </w:rPr>
        <w:t>к</w:t>
      </w:r>
      <w:r w:rsidRPr="008D7EBC">
        <w:rPr>
          <w:rFonts w:ascii="Times New Roman" w:hAnsi="Times New Roman" w:cs="Times New Roman"/>
          <w:bCs/>
          <w:sz w:val="24"/>
          <w:szCs w:val="24"/>
        </w:rPr>
        <w:t>онференции:</w:t>
      </w:r>
    </w:p>
    <w:p w:rsidR="001921F9" w:rsidRPr="008D7EBC" w:rsidRDefault="000D0ACD" w:rsidP="000D0ACD">
      <w:pPr>
        <w:pStyle w:val="a3"/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7EBC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1921F9" w:rsidRPr="008D7EBC">
        <w:rPr>
          <w:rFonts w:ascii="Times New Roman" w:hAnsi="Times New Roman" w:cs="Times New Roman"/>
          <w:bCs/>
          <w:sz w:val="24"/>
          <w:szCs w:val="24"/>
        </w:rPr>
        <w:t>поиск методических путей донесения смыслов и художественных особ</w:t>
      </w:r>
      <w:r w:rsidR="00F677CA" w:rsidRPr="008D7EBC">
        <w:rPr>
          <w:rFonts w:ascii="Times New Roman" w:hAnsi="Times New Roman" w:cs="Times New Roman"/>
          <w:bCs/>
          <w:sz w:val="24"/>
          <w:szCs w:val="24"/>
        </w:rPr>
        <w:t>енностей произведений писателя до учащихся; пробуждения</w:t>
      </w:r>
      <w:r w:rsidR="001921F9" w:rsidRPr="008D7EBC">
        <w:rPr>
          <w:rFonts w:ascii="Times New Roman" w:hAnsi="Times New Roman" w:cs="Times New Roman"/>
          <w:bCs/>
          <w:sz w:val="24"/>
          <w:szCs w:val="24"/>
        </w:rPr>
        <w:t xml:space="preserve"> творческого потенциала учащихся; </w:t>
      </w:r>
      <w:r w:rsidR="001921F9"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обмен опытом проведения уроков и внеклассных мероприятий, посвященных личности, творчеству Ф.А.</w:t>
      </w:r>
      <w:r w:rsidRPr="008D7E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1921F9"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Абрамова;</w:t>
      </w:r>
    </w:p>
    <w:p w:rsidR="001921F9" w:rsidRPr="008D7EBC" w:rsidRDefault="000D0ACD" w:rsidP="000D0A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921F9"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интереса к осмыслению произведений Ф.А.</w:t>
      </w:r>
      <w:r w:rsidRPr="008D7E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1921F9"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Абрамова в образовательных </w:t>
      </w:r>
      <w:r w:rsidR="004A0906"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организациях</w:t>
      </w:r>
      <w:r w:rsidR="001921F9"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(детских садах, школах, вузах), </w:t>
      </w:r>
    </w:p>
    <w:p w:rsidR="001921F9" w:rsidRPr="008D7EBC" w:rsidRDefault="001921F9" w:rsidP="000D0AC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пробуждение интереса к чтению и изучению в образовательных </w:t>
      </w:r>
      <w:r w:rsidR="004A0906"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организациях </w:t>
      </w:r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творчества современных русских писателей, объектом интереса которых является личность человека-труженика, человека, не утратившего своих корней, кровной связи с родной землей, отечественной культурой как необходимой составляющей </w:t>
      </w:r>
      <w:r w:rsidR="0047036E"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мировоззрения </w:t>
      </w:r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современного образованного человека.</w:t>
      </w:r>
    </w:p>
    <w:p w:rsidR="001921F9" w:rsidRPr="008D7EBC" w:rsidRDefault="001921F9" w:rsidP="001921F9">
      <w:pPr>
        <w:spacing w:after="0" w:line="240" w:lineRule="auto"/>
        <w:ind w:left="-426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921F9" w:rsidRPr="008D7EBC" w:rsidRDefault="001921F9" w:rsidP="001921F9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D7EB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Программа </w:t>
      </w:r>
    </w:p>
    <w:p w:rsidR="001921F9" w:rsidRPr="008D7EBC" w:rsidRDefault="00132554" w:rsidP="00192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Модераторы:</w:t>
      </w:r>
    </w:p>
    <w:p w:rsidR="00C872D8" w:rsidRPr="008D7EBC" w:rsidRDefault="00C872D8" w:rsidP="00C872D8">
      <w:pPr>
        <w:pStyle w:val="a3"/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Томчук Светлана Алексеевна, </w:t>
      </w:r>
      <w:proofErr w:type="spellStart"/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к.пс.н</w:t>
      </w:r>
      <w:proofErr w:type="spellEnd"/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., заведующий кафедрой гуманитарных дисциплин ГАУ ДПО ЯО ИРО</w:t>
      </w:r>
    </w:p>
    <w:p w:rsidR="00C221E2" w:rsidRPr="008D7EBC" w:rsidRDefault="00132554" w:rsidP="00C872D8">
      <w:pPr>
        <w:pStyle w:val="a3"/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Соловьева Марина Анатольевна, член Координационного совета АССУЛ, </w:t>
      </w:r>
      <w:r w:rsidR="00C221E2"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Ярославского</w:t>
      </w:r>
      <w:r w:rsidR="00C221E2" w:rsidRPr="008D7EBC">
        <w:rPr>
          <w:rFonts w:ascii="Times New Roman" w:hAnsi="Times New Roman" w:cs="Times New Roman"/>
          <w:sz w:val="24"/>
          <w:szCs w:val="24"/>
        </w:rPr>
        <w:t xml:space="preserve"> регионального отделения общероссийской общественной организации «Ассоциация учителей литературы и русского языка»</w:t>
      </w:r>
    </w:p>
    <w:p w:rsidR="00C221E2" w:rsidRPr="008D7EBC" w:rsidRDefault="00C221E2" w:rsidP="00C221E2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1F9" w:rsidRPr="008D7EBC" w:rsidRDefault="001921F9" w:rsidP="00C221E2">
      <w:pPr>
        <w:pStyle w:val="a3"/>
        <w:spacing w:after="0" w:line="240" w:lineRule="auto"/>
        <w:ind w:left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7EB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Приветственное слово</w:t>
      </w:r>
      <w:r w:rsidR="000D0ACD" w:rsidRPr="008D7E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(регламент – 2 мин.)</w:t>
      </w:r>
    </w:p>
    <w:p w:rsidR="000D0ACD" w:rsidRPr="008D7EBC" w:rsidRDefault="000D0ACD" w:rsidP="001921F9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921F9" w:rsidRPr="008D7EBC" w:rsidRDefault="00F677CA" w:rsidP="000D0ACD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8D7EBC">
        <w:rPr>
          <w:rFonts w:ascii="Times New Roman" w:eastAsia="Calibri" w:hAnsi="Times New Roman" w:cs="Times New Roman"/>
          <w:sz w:val="24"/>
          <w:szCs w:val="24"/>
          <w:lang w:eastAsia="ru-RU"/>
        </w:rPr>
        <w:t>Дудова</w:t>
      </w:r>
      <w:proofErr w:type="spellEnd"/>
      <w:r w:rsidRPr="008D7E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921F9" w:rsidRPr="008D7EBC">
        <w:rPr>
          <w:rFonts w:ascii="Times New Roman" w:eastAsia="Calibri" w:hAnsi="Times New Roman" w:cs="Times New Roman"/>
          <w:sz w:val="24"/>
          <w:szCs w:val="24"/>
          <w:lang w:eastAsia="ru-RU"/>
        </w:rPr>
        <w:t>Людмила Васильевна,</w:t>
      </w:r>
      <w:r w:rsidR="001921F9" w:rsidRPr="008D7E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DB41AC" w:rsidRPr="008D7EBC">
        <w:rPr>
          <w:rFonts w:ascii="Times New Roman" w:hAnsi="Times New Roman" w:cs="Times New Roman"/>
          <w:sz w:val="24"/>
          <w:szCs w:val="24"/>
        </w:rPr>
        <w:t>к.ф.н</w:t>
      </w:r>
      <w:proofErr w:type="spellEnd"/>
      <w:r w:rsidR="00DB41AC" w:rsidRPr="008D7EBC">
        <w:rPr>
          <w:rFonts w:ascii="Times New Roman" w:hAnsi="Times New Roman" w:cs="Times New Roman"/>
          <w:sz w:val="24"/>
          <w:szCs w:val="24"/>
        </w:rPr>
        <w:t xml:space="preserve">, </w:t>
      </w:r>
      <w:r w:rsidR="008E7371">
        <w:rPr>
          <w:rFonts w:ascii="Times New Roman" w:hAnsi="Times New Roman" w:cs="Times New Roman"/>
          <w:sz w:val="24"/>
          <w:szCs w:val="24"/>
        </w:rPr>
        <w:t xml:space="preserve">доктор филологии, </w:t>
      </w:r>
      <w:r w:rsidR="00DB41AC" w:rsidRPr="008D7EBC">
        <w:rPr>
          <w:rFonts w:ascii="Times New Roman" w:hAnsi="Times New Roman" w:cs="Times New Roman"/>
          <w:sz w:val="24"/>
          <w:szCs w:val="24"/>
        </w:rPr>
        <w:t xml:space="preserve">профессор кафедры ЮНЕСКО РГПУ им. А.И. Герцена, член Совета по русскому языку при Президенте Российской Федерации, </w:t>
      </w:r>
      <w:r w:rsidR="00846AB6" w:rsidRPr="008D7EBC">
        <w:rPr>
          <w:rFonts w:ascii="Times New Roman" w:hAnsi="Times New Roman" w:cs="Times New Roman"/>
          <w:sz w:val="24"/>
          <w:szCs w:val="24"/>
        </w:rPr>
        <w:t>п</w:t>
      </w:r>
      <w:r w:rsidR="00DB41AC" w:rsidRPr="008D7EBC">
        <w:rPr>
          <w:rFonts w:ascii="Times New Roman" w:hAnsi="Times New Roman" w:cs="Times New Roman"/>
          <w:sz w:val="24"/>
          <w:szCs w:val="24"/>
          <w:shd w:val="clear" w:color="auto" w:fill="FFFFFF"/>
        </w:rPr>
        <w:t>редседатель Координационного совета АССУЛ</w:t>
      </w:r>
    </w:p>
    <w:p w:rsidR="00132554" w:rsidRPr="008D7EBC" w:rsidRDefault="00132554" w:rsidP="000D0ACD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7EB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Золотарева Ангелина Викторовна, ректор ГАУ ДПО ЯО ИРО, доктор </w:t>
      </w:r>
      <w:proofErr w:type="spellStart"/>
      <w:r w:rsidRPr="008D7EBC">
        <w:rPr>
          <w:rFonts w:ascii="Times New Roman" w:eastAsia="Calibri" w:hAnsi="Times New Roman" w:cs="Times New Roman"/>
          <w:sz w:val="24"/>
          <w:szCs w:val="24"/>
          <w:lang w:eastAsia="ru-RU"/>
        </w:rPr>
        <w:t>пед</w:t>
      </w:r>
      <w:proofErr w:type="spellEnd"/>
      <w:r w:rsidRPr="008D7EBC">
        <w:rPr>
          <w:rFonts w:ascii="Times New Roman" w:eastAsia="Calibri" w:hAnsi="Times New Roman" w:cs="Times New Roman"/>
          <w:sz w:val="24"/>
          <w:szCs w:val="24"/>
          <w:lang w:eastAsia="ru-RU"/>
        </w:rPr>
        <w:t>. наук, профессор, Заслуженный учитель РФ</w:t>
      </w:r>
    </w:p>
    <w:p w:rsidR="001921F9" w:rsidRPr="008D7EBC" w:rsidRDefault="001921F9" w:rsidP="000D0ACD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Мартышин Владимир Сергеевич</w:t>
      </w:r>
      <w:r w:rsidR="00132554"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директор МОУ Ивановской СОШ</w:t>
      </w:r>
      <w:r w:rsidR="00846AB6"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Борисоглебского МР Ярославской области</w:t>
      </w:r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32554"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 Союза писателей России</w:t>
      </w:r>
    </w:p>
    <w:p w:rsidR="00C50A3B" w:rsidRPr="008D7EBC" w:rsidRDefault="00C50A3B" w:rsidP="00C50A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Клюкина</w:t>
      </w:r>
      <w:proofErr w:type="spellEnd"/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Юрьевна, директор МУ ДПО «Ц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ентр сопровождения участников образовательного процесса</w:t>
      </w:r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п.Борисоглебский</w:t>
      </w:r>
      <w:proofErr w:type="spellEnd"/>
    </w:p>
    <w:p w:rsidR="00205ABD" w:rsidRPr="008D7EBC" w:rsidRDefault="00C872D8" w:rsidP="00205ABD">
      <w:pPr>
        <w:tabs>
          <w:tab w:val="left" w:pos="284"/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Игумен</w:t>
      </w:r>
      <w:r w:rsidR="00205ABD"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Иоанн (Титов), настоятель </w:t>
      </w:r>
      <w:r w:rsidR="00205ABD" w:rsidRPr="008D7EBC">
        <w:rPr>
          <w:rFonts w:ascii="Times New Roman" w:eastAsia="Times New Roman" w:hAnsi="Times New Roman" w:cs="Times New Roman"/>
          <w:sz w:val="24"/>
          <w:szCs w:val="24"/>
          <w:lang w:eastAsia="ar-SA"/>
        </w:rPr>
        <w:t>Борисо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г</w:t>
      </w:r>
      <w:r w:rsidR="00205ABD" w:rsidRPr="008D7EBC">
        <w:rPr>
          <w:rFonts w:ascii="Times New Roman" w:eastAsia="Times New Roman" w:hAnsi="Times New Roman" w:cs="Times New Roman"/>
          <w:sz w:val="24"/>
          <w:szCs w:val="24"/>
          <w:lang w:eastAsia="ar-SA"/>
        </w:rPr>
        <w:t>лебского монастыря</w:t>
      </w:r>
    </w:p>
    <w:p w:rsidR="00846AB6" w:rsidRPr="008D7EBC" w:rsidRDefault="00846AB6" w:rsidP="00846AB6">
      <w:pPr>
        <w:pStyle w:val="a3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D7E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Коровина Виктория Михайловна, </w:t>
      </w:r>
      <w:r w:rsidR="005434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директор, </w:t>
      </w:r>
      <w:r w:rsidRPr="008D7EB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старший методист МБУ ДО «РЦДО» </w:t>
      </w:r>
      <w:proofErr w:type="spellStart"/>
      <w:r w:rsidRPr="008D7EB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Пинежского</w:t>
      </w:r>
      <w:proofErr w:type="spellEnd"/>
      <w:r w:rsidRPr="008D7EB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района, </w:t>
      </w:r>
      <w:r w:rsidRPr="008D7E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член оргкомитета мероприятий, посвященных 100-летию писателя на Архангельской земле, </w:t>
      </w:r>
      <w:r w:rsidR="00543450" w:rsidRPr="005434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 Карпогоры, </w:t>
      </w:r>
      <w:r w:rsidRPr="008D7E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Архангельская область </w:t>
      </w:r>
    </w:p>
    <w:p w:rsidR="00846AB6" w:rsidRPr="00543450" w:rsidRDefault="00846AB6" w:rsidP="00205ABD">
      <w:pPr>
        <w:tabs>
          <w:tab w:val="left" w:pos="284"/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921F9" w:rsidRPr="008D7EBC" w:rsidRDefault="001921F9" w:rsidP="001921F9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7EB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Выступления </w:t>
      </w:r>
      <w:r w:rsidR="00132554" w:rsidRPr="008D7EBC">
        <w:rPr>
          <w:rFonts w:ascii="Times New Roman" w:eastAsia="Calibri" w:hAnsi="Times New Roman" w:cs="Times New Roman"/>
          <w:sz w:val="24"/>
          <w:szCs w:val="24"/>
          <w:lang w:eastAsia="ru-RU"/>
        </w:rPr>
        <w:t>(р</w:t>
      </w:r>
      <w:r w:rsidRPr="008D7EBC">
        <w:rPr>
          <w:rFonts w:ascii="Times New Roman" w:eastAsia="Calibri" w:hAnsi="Times New Roman" w:cs="Times New Roman"/>
          <w:sz w:val="24"/>
          <w:szCs w:val="24"/>
          <w:lang w:eastAsia="ru-RU"/>
        </w:rPr>
        <w:t>егламент выступлений –  10 мин.</w:t>
      </w:r>
      <w:r w:rsidR="00132554" w:rsidRPr="008D7EBC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1921F9" w:rsidRPr="008D7EBC" w:rsidRDefault="001921F9" w:rsidP="001921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32554" w:rsidRPr="008D7EBC" w:rsidRDefault="001921F9" w:rsidP="00CB4124">
      <w:pPr>
        <w:pStyle w:val="a3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8D7EB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Русская литература 60-90 го</w:t>
      </w:r>
      <w:r w:rsidR="00132554" w:rsidRPr="008D7EB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дов ХХ века и </w:t>
      </w:r>
      <w:r w:rsidRPr="008D7EB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обращение к произведениям Ф.</w:t>
      </w:r>
      <w:r w:rsidR="00F677CA" w:rsidRPr="008D7EB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 </w:t>
      </w:r>
      <w:r w:rsidRPr="008D7EB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Абрамова в системе школьного образования</w:t>
      </w:r>
    </w:p>
    <w:p w:rsidR="00DB41AC" w:rsidRPr="008D7EBC" w:rsidRDefault="00DB41AC" w:rsidP="00CB4124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8D7EBC">
        <w:rPr>
          <w:rFonts w:ascii="Times New Roman" w:eastAsia="Calibri" w:hAnsi="Times New Roman" w:cs="Times New Roman"/>
          <w:sz w:val="24"/>
          <w:szCs w:val="24"/>
          <w:lang w:eastAsia="ru-RU"/>
        </w:rPr>
        <w:t>Дудова</w:t>
      </w:r>
      <w:proofErr w:type="spellEnd"/>
      <w:r w:rsidRPr="008D7E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Людмила Васильевна,</w:t>
      </w:r>
      <w:r w:rsidRPr="008D7E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D7EBC">
        <w:rPr>
          <w:rFonts w:ascii="Times New Roman" w:hAnsi="Times New Roman" w:cs="Times New Roman"/>
          <w:sz w:val="24"/>
          <w:szCs w:val="24"/>
        </w:rPr>
        <w:t>к.ф.н</w:t>
      </w:r>
      <w:proofErr w:type="spellEnd"/>
      <w:r w:rsidRPr="008D7EBC">
        <w:rPr>
          <w:rFonts w:ascii="Times New Roman" w:hAnsi="Times New Roman" w:cs="Times New Roman"/>
          <w:sz w:val="24"/>
          <w:szCs w:val="24"/>
        </w:rPr>
        <w:t xml:space="preserve">, </w:t>
      </w:r>
      <w:r w:rsidR="008E7371">
        <w:rPr>
          <w:rFonts w:ascii="Times New Roman" w:hAnsi="Times New Roman" w:cs="Times New Roman"/>
          <w:sz w:val="24"/>
          <w:szCs w:val="24"/>
        </w:rPr>
        <w:t xml:space="preserve">доктор филологии, </w:t>
      </w:r>
      <w:r w:rsidRPr="008D7EBC">
        <w:rPr>
          <w:rFonts w:ascii="Times New Roman" w:hAnsi="Times New Roman" w:cs="Times New Roman"/>
          <w:sz w:val="24"/>
          <w:szCs w:val="24"/>
        </w:rPr>
        <w:t xml:space="preserve">профессор кафедры ЮНЕСКО РГПУ им. А.И. Герцена, член Совета по русскому языку при Президенте Российской Федерации, </w:t>
      </w:r>
      <w:r w:rsidR="00846AB6" w:rsidRPr="008D7EBC">
        <w:rPr>
          <w:rFonts w:ascii="Times New Roman" w:hAnsi="Times New Roman" w:cs="Times New Roman"/>
          <w:sz w:val="24"/>
          <w:szCs w:val="24"/>
        </w:rPr>
        <w:t>п</w:t>
      </w:r>
      <w:r w:rsidRPr="008D7E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редседатель Координационного совета АССУЛ, </w:t>
      </w:r>
      <w:proofErr w:type="spellStart"/>
      <w:r w:rsidRPr="008D7EBC">
        <w:rPr>
          <w:rFonts w:ascii="Times New Roman" w:hAnsi="Times New Roman" w:cs="Times New Roman"/>
          <w:sz w:val="24"/>
          <w:szCs w:val="24"/>
          <w:shd w:val="clear" w:color="auto" w:fill="FFFFFF"/>
        </w:rPr>
        <w:t>г</w:t>
      </w:r>
      <w:proofErr w:type="gramStart"/>
      <w:r w:rsidRPr="008D7EBC">
        <w:rPr>
          <w:rFonts w:ascii="Times New Roman" w:hAnsi="Times New Roman" w:cs="Times New Roman"/>
          <w:sz w:val="24"/>
          <w:szCs w:val="24"/>
          <w:shd w:val="clear" w:color="auto" w:fill="FFFFFF"/>
        </w:rPr>
        <w:t>.М</w:t>
      </w:r>
      <w:proofErr w:type="gramEnd"/>
      <w:r w:rsidRPr="008D7EBC">
        <w:rPr>
          <w:rFonts w:ascii="Times New Roman" w:hAnsi="Times New Roman" w:cs="Times New Roman"/>
          <w:sz w:val="24"/>
          <w:szCs w:val="24"/>
          <w:shd w:val="clear" w:color="auto" w:fill="FFFFFF"/>
        </w:rPr>
        <w:t>осква</w:t>
      </w:r>
      <w:proofErr w:type="spellEnd"/>
    </w:p>
    <w:p w:rsidR="000D0ACD" w:rsidRPr="008D7EBC" w:rsidRDefault="000D0ACD" w:rsidP="00CB4124">
      <w:pPr>
        <w:pStyle w:val="a3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B41AC" w:rsidRPr="008D7EBC" w:rsidRDefault="00DB41AC" w:rsidP="00CB4124">
      <w:pPr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7EB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Ценностно-смысловой подход в изучении творчества Ф. Абрамова в школе</w:t>
      </w:r>
    </w:p>
    <w:p w:rsidR="00DB41AC" w:rsidRPr="008D7EBC" w:rsidRDefault="00DB41AC" w:rsidP="00CB4124">
      <w:pPr>
        <w:tabs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Коновалова Людмила Ивановна, доктор фил. наук, профессор, автор монографии «Жизнь и творчество Федора Абрамова», г. Санкт-Петербург</w:t>
      </w:r>
    </w:p>
    <w:p w:rsidR="00857B9A" w:rsidRPr="008D7EBC" w:rsidRDefault="00857B9A" w:rsidP="00CB4124">
      <w:pPr>
        <w:tabs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41AC" w:rsidRPr="008D7EBC" w:rsidRDefault="00DB41AC" w:rsidP="00CB4124">
      <w:pPr>
        <w:pStyle w:val="a3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7EBC">
        <w:rPr>
          <w:rFonts w:ascii="Times New Roman" w:hAnsi="Times New Roman" w:cs="Times New Roman"/>
          <w:b/>
          <w:sz w:val="24"/>
          <w:szCs w:val="24"/>
        </w:rPr>
        <w:t>Имя Федора Абрамова на литературной карте России</w:t>
      </w:r>
    </w:p>
    <w:p w:rsidR="00DB41AC" w:rsidRPr="008D7EBC" w:rsidRDefault="00DB41AC" w:rsidP="00CB4124">
      <w:pPr>
        <w:pStyle w:val="a3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Соловьева Марина Анатольевна, член Координационного совета АССУЛ, </w:t>
      </w:r>
      <w:r w:rsidR="004A0906"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</w:t>
      </w:r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21E2"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Ярославского</w:t>
      </w:r>
      <w:r w:rsidR="00C221E2" w:rsidRPr="008D7EBC">
        <w:rPr>
          <w:rFonts w:ascii="Times New Roman" w:hAnsi="Times New Roman" w:cs="Times New Roman"/>
          <w:sz w:val="24"/>
          <w:szCs w:val="24"/>
        </w:rPr>
        <w:t xml:space="preserve"> регионального отделения общероссийской общественной организации «Ассоциация учителей литературы и русского языка»</w:t>
      </w:r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, г. </w:t>
      </w:r>
      <w:r w:rsidR="003903BC"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Ярославль</w:t>
      </w:r>
    </w:p>
    <w:p w:rsidR="00DB41AC" w:rsidRPr="008D7EBC" w:rsidRDefault="00DB41AC" w:rsidP="00CB4124">
      <w:pPr>
        <w:pStyle w:val="a3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50A3B" w:rsidRPr="00C50A3B" w:rsidRDefault="002E77D4" w:rsidP="00CB4124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Ф.А. </w:t>
      </w:r>
      <w:r w:rsidR="00C50A3B" w:rsidRPr="00C50A3B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Абрамов и Виталий Маслов. Учитель и ученик</w:t>
      </w:r>
    </w:p>
    <w:p w:rsidR="00DB41AC" w:rsidRPr="00C50A3B" w:rsidRDefault="00DB41AC" w:rsidP="00C50A3B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50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Коржов</w:t>
      </w:r>
      <w:proofErr w:type="spellEnd"/>
      <w:r w:rsidRPr="00C50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Дмитрий Валерьевич, член Союза писателей России, г.</w:t>
      </w:r>
      <w:r w:rsidR="003903BC" w:rsidRPr="00C50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Мурманск</w:t>
      </w:r>
    </w:p>
    <w:p w:rsidR="00C221E2" w:rsidRPr="008D7EBC" w:rsidRDefault="00C221E2" w:rsidP="00CB412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21E2" w:rsidRPr="008D7EBC" w:rsidRDefault="00C221E2" w:rsidP="00C221E2">
      <w:pPr>
        <w:pStyle w:val="a3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D7EB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</w:t>
      </w:r>
      <w:r w:rsidRPr="008D7E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ом Федора Абрамова: к 35-летию литературно-мемориального музея писателя в Верколе</w:t>
      </w:r>
    </w:p>
    <w:p w:rsidR="00C221E2" w:rsidRPr="008D7EBC" w:rsidRDefault="00C221E2" w:rsidP="00C221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D7E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Галочкина</w:t>
      </w:r>
      <w:proofErr w:type="spellEnd"/>
      <w:r w:rsidRPr="008D7E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Светлана Юрьевна, с 1994 по 2006 гг. директор музея </w:t>
      </w:r>
      <w:r w:rsidR="008730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Ф.А. </w:t>
      </w:r>
      <w:r w:rsidRPr="008D7E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Абрамова в Верколе, разработчик концепции музея, с. Веркола, Архангельская область</w:t>
      </w:r>
    </w:p>
    <w:p w:rsidR="00C221E2" w:rsidRDefault="00C221E2" w:rsidP="00C221E2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41AC" w:rsidRPr="008D7EBC" w:rsidRDefault="00DB41AC" w:rsidP="00CB4124">
      <w:pPr>
        <w:pStyle w:val="a3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D7E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Архив Ф.А. Абрамова: </w:t>
      </w:r>
      <w:proofErr w:type="spellStart"/>
      <w:r w:rsidRPr="008D7E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Опальневской</w:t>
      </w:r>
      <w:proofErr w:type="spellEnd"/>
      <w:r w:rsidRPr="008D7E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период, 1967</w:t>
      </w:r>
      <w:r w:rsidR="002F3B8F" w:rsidRPr="008D7E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</w:t>
      </w:r>
      <w:r w:rsidRPr="008D7E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1981 гг. «Как-то устроится русская земля?»</w:t>
      </w:r>
    </w:p>
    <w:p w:rsidR="00DB41AC" w:rsidRPr="008D7EBC" w:rsidRDefault="00DB41AC" w:rsidP="00CB4124">
      <w:pPr>
        <w:pStyle w:val="a3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Щукина Светлана </w:t>
      </w:r>
      <w:proofErr w:type="spellStart"/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Ференцевна</w:t>
      </w:r>
      <w:proofErr w:type="spellEnd"/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, методист МУ ДПО «Центр сопровождения участников образовательного процесса»</w:t>
      </w:r>
      <w:r w:rsidR="003903BC"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21E2"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местного Борисоглебского отделения ЯРО АССУЛ, </w:t>
      </w:r>
      <w:proofErr w:type="spellStart"/>
      <w:r w:rsidR="00553D6F"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д.Опальнево</w:t>
      </w:r>
      <w:proofErr w:type="spellEnd"/>
      <w:r w:rsidR="003903BC"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, Ярославская область</w:t>
      </w:r>
    </w:p>
    <w:p w:rsidR="00C221E2" w:rsidRPr="008D7EBC" w:rsidRDefault="00C221E2" w:rsidP="00CB4124">
      <w:pPr>
        <w:pStyle w:val="a3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21E2" w:rsidRPr="008D7EBC" w:rsidRDefault="00C221E2" w:rsidP="00C221E2">
      <w:pPr>
        <w:pStyle w:val="a3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7E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Архив Ф.А Абрамова: </w:t>
      </w:r>
      <w:proofErr w:type="spellStart"/>
      <w:r w:rsidRPr="008D7E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Опальневской</w:t>
      </w:r>
      <w:proofErr w:type="spellEnd"/>
      <w:r w:rsidRPr="008D7E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период. Размышления писателя о писателе</w:t>
      </w:r>
    </w:p>
    <w:p w:rsidR="00C221E2" w:rsidRPr="008D7EBC" w:rsidRDefault="00C221E2" w:rsidP="00C221E2">
      <w:pPr>
        <w:pStyle w:val="a3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Мартышин Владимир Сергеевич, директор МОУ Ивановской СОШ Борисоглебского МР Ярославской области, член Союза писателей России, Ярославская область</w:t>
      </w:r>
    </w:p>
    <w:p w:rsidR="00DB41AC" w:rsidRPr="008D7EBC" w:rsidRDefault="00DB41AC" w:rsidP="00CB4124">
      <w:pPr>
        <w:pStyle w:val="a3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21E2" w:rsidRPr="008D7EBC" w:rsidRDefault="00C221E2" w:rsidP="00C221E2">
      <w:pPr>
        <w:pStyle w:val="a3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7EBC">
        <w:rPr>
          <w:rFonts w:ascii="Times New Roman" w:hAnsi="Times New Roman" w:cs="Times New Roman"/>
          <w:b/>
          <w:sz w:val="24"/>
          <w:szCs w:val="24"/>
        </w:rPr>
        <w:t>Литературное наследие Ф.А. Абрамова в школьном изучении</w:t>
      </w:r>
    </w:p>
    <w:p w:rsidR="00C221E2" w:rsidRPr="008D7EBC" w:rsidRDefault="00C221E2" w:rsidP="00C221E2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8D7EBC">
        <w:rPr>
          <w:rFonts w:ascii="Times New Roman" w:hAnsi="Times New Roman" w:cs="Times New Roman"/>
          <w:sz w:val="24"/>
          <w:szCs w:val="24"/>
        </w:rPr>
        <w:t>Углова</w:t>
      </w:r>
      <w:proofErr w:type="spellEnd"/>
      <w:r w:rsidRPr="008D7EBC">
        <w:rPr>
          <w:rFonts w:ascii="Times New Roman" w:hAnsi="Times New Roman" w:cs="Times New Roman"/>
          <w:sz w:val="24"/>
          <w:szCs w:val="24"/>
        </w:rPr>
        <w:t xml:space="preserve"> Наталья Вячеславовна, канд. фил. наук, заведующий кафедрой гуманитарного и эстетического образования ГАУ ДПО Липецкой области «Институт </w:t>
      </w:r>
      <w:r w:rsidRPr="008D7EBC">
        <w:rPr>
          <w:rFonts w:ascii="Times New Roman" w:hAnsi="Times New Roman" w:cs="Times New Roman"/>
          <w:sz w:val="24"/>
          <w:szCs w:val="24"/>
        </w:rPr>
        <w:lastRenderedPageBreak/>
        <w:t xml:space="preserve">развития образования», руководитель Липецкого регионального отделения общероссийской общественной организации «Ассоциация учителей литературы и русского языка», </w:t>
      </w:r>
      <w:r w:rsidRPr="008D7EBC">
        <w:rPr>
          <w:rFonts w:ascii="Times New Roman" w:hAnsi="Times New Roman" w:cs="Times New Roman"/>
          <w:bCs/>
          <w:sz w:val="24"/>
          <w:szCs w:val="24"/>
        </w:rPr>
        <w:t>г. Липецк.</w:t>
      </w:r>
    </w:p>
    <w:p w:rsidR="00C221E2" w:rsidRPr="008D7EBC" w:rsidRDefault="00C221E2" w:rsidP="00C221E2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21E2" w:rsidRPr="008D7EBC" w:rsidRDefault="00C221E2" w:rsidP="00C221E2">
      <w:pPr>
        <w:pStyle w:val="a3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7EBC">
        <w:rPr>
          <w:rFonts w:ascii="Times New Roman" w:hAnsi="Times New Roman" w:cs="Times New Roman"/>
          <w:b/>
          <w:sz w:val="24"/>
          <w:szCs w:val="24"/>
        </w:rPr>
        <w:t>Опыт изучения творчества Ф.А. Абрамова в образовательных организациях Липецкой области</w:t>
      </w:r>
    </w:p>
    <w:p w:rsidR="00C221E2" w:rsidRPr="008D7EBC" w:rsidRDefault="00C221E2" w:rsidP="00C221E2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7EBC">
        <w:rPr>
          <w:rFonts w:ascii="Times New Roman" w:hAnsi="Times New Roman" w:cs="Times New Roman"/>
          <w:sz w:val="24"/>
          <w:szCs w:val="24"/>
        </w:rPr>
        <w:t>Литературный десант: Афанасова Наталья Владимировна, канд. фил. наук, учитель русского языка и литературы МБОУ «</w:t>
      </w:r>
      <w:r w:rsidRPr="008D7EBC">
        <w:rPr>
          <w:rFonts w:ascii="Times New Roman" w:hAnsi="Times New Roman" w:cs="Times New Roman"/>
          <w:bCs/>
          <w:sz w:val="24"/>
          <w:szCs w:val="24"/>
        </w:rPr>
        <w:t>Лицей № 3 им.</w:t>
      </w:r>
      <w:r w:rsidRPr="008D7EBC">
        <w:rPr>
          <w:rFonts w:ascii="Times New Roman" w:hAnsi="Times New Roman" w:cs="Times New Roman"/>
          <w:bCs/>
          <w:sz w:val="24"/>
          <w:szCs w:val="24"/>
          <w:lang w:val="en-US"/>
        </w:rPr>
        <w:t> </w:t>
      </w:r>
      <w:r w:rsidRPr="008D7EBC">
        <w:rPr>
          <w:rFonts w:ascii="Times New Roman" w:hAnsi="Times New Roman" w:cs="Times New Roman"/>
          <w:bCs/>
          <w:sz w:val="24"/>
          <w:szCs w:val="24"/>
        </w:rPr>
        <w:t>К.А.</w:t>
      </w:r>
      <w:r w:rsidRPr="008D7EBC">
        <w:rPr>
          <w:rFonts w:ascii="Times New Roman" w:hAnsi="Times New Roman" w:cs="Times New Roman"/>
          <w:bCs/>
          <w:sz w:val="24"/>
          <w:szCs w:val="24"/>
          <w:lang w:val="en-US"/>
        </w:rPr>
        <w:t> </w:t>
      </w:r>
      <w:r w:rsidRPr="008D7EBC">
        <w:rPr>
          <w:rFonts w:ascii="Times New Roman" w:hAnsi="Times New Roman" w:cs="Times New Roman"/>
          <w:bCs/>
          <w:sz w:val="24"/>
          <w:szCs w:val="24"/>
        </w:rPr>
        <w:t xml:space="preserve">Москаленко», председатель отделения учителей русского языка и литературы РУМО общего образования; Полунина Ольга Алексеевна, </w:t>
      </w:r>
      <w:r w:rsidRPr="008D7EBC">
        <w:rPr>
          <w:rFonts w:ascii="Times New Roman" w:hAnsi="Times New Roman" w:cs="Times New Roman"/>
          <w:sz w:val="24"/>
          <w:szCs w:val="24"/>
        </w:rPr>
        <w:t>учитель русского языка и литературы МАОУ гимназия №</w:t>
      </w:r>
      <w:r w:rsidRPr="008D7EBC">
        <w:rPr>
          <w:rFonts w:ascii="Times New Roman" w:hAnsi="Times New Roman" w:cs="Times New Roman"/>
          <w:bCs/>
          <w:sz w:val="24"/>
          <w:szCs w:val="24"/>
        </w:rPr>
        <w:t>69</w:t>
      </w:r>
      <w:r w:rsidRPr="008D7EBC">
        <w:rPr>
          <w:rFonts w:ascii="Times New Roman" w:hAnsi="Times New Roman" w:cs="Times New Roman"/>
          <w:sz w:val="24"/>
          <w:szCs w:val="24"/>
        </w:rPr>
        <w:t xml:space="preserve"> им. С. Есенина</w:t>
      </w:r>
      <w:r w:rsidRPr="008D7EBC">
        <w:rPr>
          <w:rFonts w:ascii="Times New Roman" w:hAnsi="Times New Roman" w:cs="Times New Roman"/>
          <w:bCs/>
          <w:sz w:val="24"/>
          <w:szCs w:val="24"/>
        </w:rPr>
        <w:t xml:space="preserve">; Якунина Наталья Николаевна, учитель русского языка и литературы МБОУ СОШ № 46; </w:t>
      </w:r>
      <w:proofErr w:type="spellStart"/>
      <w:r w:rsidRPr="008D7EBC">
        <w:rPr>
          <w:rFonts w:ascii="Times New Roman" w:hAnsi="Times New Roman" w:cs="Times New Roman"/>
          <w:bCs/>
          <w:sz w:val="24"/>
          <w:szCs w:val="24"/>
        </w:rPr>
        <w:t>Ситникова</w:t>
      </w:r>
      <w:proofErr w:type="spellEnd"/>
      <w:r w:rsidRPr="008D7EBC">
        <w:rPr>
          <w:rFonts w:ascii="Times New Roman" w:hAnsi="Times New Roman" w:cs="Times New Roman"/>
          <w:bCs/>
          <w:sz w:val="24"/>
          <w:szCs w:val="24"/>
        </w:rPr>
        <w:t xml:space="preserve"> Наталья Николаевна, канд. фил. наук, учитель русского языка и литературы МАОУ СШ № 48, г. Липецк.</w:t>
      </w:r>
    </w:p>
    <w:p w:rsidR="00C221E2" w:rsidRPr="008D7EBC" w:rsidRDefault="00C221E2" w:rsidP="00C221E2">
      <w:pPr>
        <w:pStyle w:val="a3"/>
        <w:shd w:val="clear" w:color="auto" w:fill="FFFFFF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30AE" w:rsidRPr="008D7EBC" w:rsidRDefault="00FD30AE" w:rsidP="00FD30AE">
      <w:pPr>
        <w:pStyle w:val="a3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7EBC">
        <w:rPr>
          <w:rFonts w:ascii="Times New Roman" w:hAnsi="Times New Roman" w:cs="Times New Roman"/>
          <w:b/>
          <w:sz w:val="24"/>
          <w:szCs w:val="24"/>
        </w:rPr>
        <w:t>Публицистика Ф. Абрамова в контексте итогового сочинения</w:t>
      </w:r>
    </w:p>
    <w:p w:rsidR="00FD30AE" w:rsidRPr="008D7EBC" w:rsidRDefault="00FD30AE" w:rsidP="00FD30AE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EBC">
        <w:rPr>
          <w:rFonts w:ascii="Times New Roman" w:hAnsi="Times New Roman" w:cs="Times New Roman"/>
          <w:sz w:val="24"/>
          <w:szCs w:val="24"/>
        </w:rPr>
        <w:t>Жукова Надежда Генриховна, учитель русского языка и литературы МБОУ «Средняя школа № 4», председатель Ивановского регионального отделения общероссийской общественной организации «Ассоциация учителей литературы и русского языка», г. Иванов</w:t>
      </w:r>
    </w:p>
    <w:p w:rsidR="00FD30AE" w:rsidRPr="008D7EBC" w:rsidRDefault="00FD30AE" w:rsidP="00FD30AE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0001" w:rsidRPr="008D7EBC" w:rsidRDefault="00D50001" w:rsidP="00CB4124">
      <w:pPr>
        <w:pStyle w:val="a3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E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«Нас всех объединяет </w:t>
      </w:r>
      <w:r w:rsidR="00E551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Федор </w:t>
      </w:r>
      <w:r w:rsidRPr="008D7E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Абрамов</w:t>
      </w:r>
      <w:bookmarkStart w:id="0" w:name="_GoBack"/>
      <w:bookmarkEnd w:id="0"/>
      <w:r w:rsidR="000655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3903BC" w:rsidRPr="008D7E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…</w:t>
      </w:r>
      <w:r w:rsidR="00553D6F" w:rsidRPr="008D7E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1921F9" w:rsidRPr="008D7EBC" w:rsidRDefault="001921F9" w:rsidP="00CB4124">
      <w:pPr>
        <w:pStyle w:val="a3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Дождикова</w:t>
      </w:r>
      <w:proofErr w:type="spellEnd"/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Наталья </w:t>
      </w:r>
      <w:r w:rsidR="00553D6F"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Ивановна</w:t>
      </w:r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учитель русского языка и литературы МБОУ «Сосновская СШ №1»</w:t>
      </w:r>
      <w:r w:rsidR="00132554"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53D6F"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Пинежского</w:t>
      </w:r>
      <w:proofErr w:type="spellEnd"/>
      <w:r w:rsidR="00132554"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4941B3"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434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Сосновка, </w:t>
      </w:r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Архангельск</w:t>
      </w:r>
      <w:r w:rsidR="004941B3"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</w:t>
      </w:r>
      <w:r w:rsidR="00132554"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</w:t>
      </w:r>
      <w:r w:rsidR="004941B3"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</w:p>
    <w:p w:rsidR="00FD30AE" w:rsidRPr="008D7EBC" w:rsidRDefault="00FD30AE" w:rsidP="00CB4124">
      <w:pPr>
        <w:pStyle w:val="a3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30AE" w:rsidRPr="008D7EBC" w:rsidRDefault="00FD30AE" w:rsidP="00FD30AE">
      <w:pPr>
        <w:pStyle w:val="a3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7E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Памятные встречи с Ф.А. Абрамовым</w:t>
      </w:r>
      <w:r w:rsidRPr="008D7E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D30AE" w:rsidRPr="008D7EBC" w:rsidRDefault="00FD30AE" w:rsidP="00FD30AE">
      <w:pPr>
        <w:tabs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Булыгина Валентина Александровна, учитель русского языка и литературы МБОУ «</w:t>
      </w:r>
      <w:proofErr w:type="spellStart"/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Сийская</w:t>
      </w:r>
      <w:proofErr w:type="spellEnd"/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№116» </w:t>
      </w:r>
      <w:proofErr w:type="spellStart"/>
      <w:r w:rsidR="00543450">
        <w:rPr>
          <w:rFonts w:ascii="Times New Roman" w:eastAsia="Times New Roman" w:hAnsi="Times New Roman" w:cs="Times New Roman"/>
          <w:sz w:val="24"/>
          <w:szCs w:val="24"/>
          <w:lang w:eastAsia="ru-RU"/>
        </w:rPr>
        <w:t>Пинежского</w:t>
      </w:r>
      <w:proofErr w:type="spellEnd"/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района, </w:t>
      </w:r>
      <w:r w:rsidR="005434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 Сия, </w:t>
      </w:r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Архангельская область</w:t>
      </w:r>
    </w:p>
    <w:p w:rsidR="00FD30AE" w:rsidRPr="008D7EBC" w:rsidRDefault="00FD30AE" w:rsidP="00FD30AE">
      <w:pPr>
        <w:tabs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086" w:rsidRPr="008D7EBC" w:rsidRDefault="003B6086" w:rsidP="00CB4124">
      <w:pPr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D7EB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Осуществление проекта «</w:t>
      </w:r>
      <w:r w:rsidR="001921F9" w:rsidRPr="008D7EB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Мой дедушка Михаил Чалов – </w:t>
      </w:r>
      <w:r w:rsidRPr="008D7EB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герой произведения Ф.А.</w:t>
      </w:r>
      <w:r w:rsidR="000D0ACD" w:rsidRPr="008D7EBC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 </w:t>
      </w:r>
      <w:r w:rsidRPr="008D7EB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Абрамова</w:t>
      </w:r>
      <w:r w:rsidR="001921F9" w:rsidRPr="008D7EB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</w:t>
      </w:r>
    </w:p>
    <w:p w:rsidR="001921F9" w:rsidRPr="008D7EBC" w:rsidRDefault="001921F9" w:rsidP="00CB4124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7EBC">
        <w:rPr>
          <w:rFonts w:ascii="Times New Roman" w:eastAsia="Calibri" w:hAnsi="Times New Roman" w:cs="Times New Roman"/>
          <w:sz w:val="24"/>
          <w:szCs w:val="24"/>
          <w:lang w:eastAsia="ru-RU"/>
        </w:rPr>
        <w:t>Шибанова Елена Витальевна, учитель литера</w:t>
      </w:r>
      <w:r w:rsidR="003B6086" w:rsidRPr="008D7EBC">
        <w:rPr>
          <w:rFonts w:ascii="Times New Roman" w:eastAsia="Calibri" w:hAnsi="Times New Roman" w:cs="Times New Roman"/>
          <w:sz w:val="24"/>
          <w:szCs w:val="24"/>
          <w:lang w:eastAsia="ru-RU"/>
        </w:rPr>
        <w:t>туры</w:t>
      </w:r>
      <w:r w:rsidR="00F677CA" w:rsidRPr="008D7E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B6086" w:rsidRPr="008D7EBC">
        <w:rPr>
          <w:rFonts w:ascii="Times New Roman" w:eastAsia="Calibri" w:hAnsi="Times New Roman" w:cs="Times New Roman"/>
          <w:sz w:val="24"/>
          <w:szCs w:val="24"/>
          <w:lang w:eastAsia="ru-RU"/>
        </w:rPr>
        <w:t>МО</w:t>
      </w:r>
      <w:r w:rsidR="00F677CA" w:rsidRPr="008D7EBC">
        <w:rPr>
          <w:rFonts w:ascii="Times New Roman" w:eastAsia="Calibri" w:hAnsi="Times New Roman" w:cs="Times New Roman"/>
          <w:sz w:val="24"/>
          <w:szCs w:val="24"/>
          <w:lang w:eastAsia="ru-RU"/>
        </w:rPr>
        <w:t>У Борисоглебской СОШ №2</w:t>
      </w:r>
      <w:r w:rsidR="00DB41AC" w:rsidRPr="008D7EBC">
        <w:rPr>
          <w:rFonts w:ascii="Times New Roman" w:eastAsia="Calibri" w:hAnsi="Times New Roman" w:cs="Times New Roman"/>
          <w:sz w:val="24"/>
          <w:szCs w:val="24"/>
          <w:lang w:eastAsia="ru-RU"/>
        </w:rPr>
        <w:t>, п.</w:t>
      </w:r>
      <w:r w:rsidR="003903BC" w:rsidRPr="008D7EBC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="00DB41AC" w:rsidRPr="008D7EBC">
        <w:rPr>
          <w:rFonts w:ascii="Times New Roman" w:eastAsia="Calibri" w:hAnsi="Times New Roman" w:cs="Times New Roman"/>
          <w:sz w:val="24"/>
          <w:szCs w:val="24"/>
          <w:lang w:eastAsia="ru-RU"/>
        </w:rPr>
        <w:t>Борисоглебский</w:t>
      </w:r>
      <w:r w:rsidR="003903BC" w:rsidRPr="008D7EBC">
        <w:rPr>
          <w:rFonts w:ascii="Times New Roman" w:eastAsia="Calibri" w:hAnsi="Times New Roman" w:cs="Times New Roman"/>
          <w:sz w:val="24"/>
          <w:szCs w:val="24"/>
          <w:lang w:eastAsia="ru-RU"/>
        </w:rPr>
        <w:t>, Ярославская область</w:t>
      </w:r>
    </w:p>
    <w:p w:rsidR="003B6086" w:rsidRDefault="003B6086" w:rsidP="00CB4124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D0ACD" w:rsidRPr="008D7EBC" w:rsidRDefault="001921F9" w:rsidP="00CB4124">
      <w:pPr>
        <w:pStyle w:val="a3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E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Мотивы дома, семьи, д</w:t>
      </w:r>
      <w:r w:rsidR="000D0ACD" w:rsidRPr="008D7E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ороги в повести Ф.А.</w:t>
      </w:r>
      <w:r w:rsidR="000D0ACD" w:rsidRPr="008D7EB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="00685B1B" w:rsidRPr="008D7E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Абрамова «</w:t>
      </w:r>
      <w:r w:rsidR="000D0ACD" w:rsidRPr="008D7E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Деревянные кони»</w:t>
      </w:r>
    </w:p>
    <w:p w:rsidR="001921F9" w:rsidRPr="008D7EBC" w:rsidRDefault="001921F9" w:rsidP="003A7B58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Пучкова</w:t>
      </w:r>
      <w:proofErr w:type="spellEnd"/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Светлана Николаевна, магистр, зав.</w:t>
      </w:r>
      <w:r w:rsidR="00F677CA"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кабинетом русской литературы ФГБОУ ВО </w:t>
      </w:r>
      <w:r w:rsidR="003B6086"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Ярославский государственный</w:t>
      </w:r>
      <w:r w:rsidR="000D0ACD"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педагогический университет им.</w:t>
      </w:r>
      <w:r w:rsidR="000D0ACD" w:rsidRPr="008D7E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К.Д.</w:t>
      </w:r>
      <w:r w:rsidR="000D0ACD" w:rsidRPr="008D7E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Ушинского</w:t>
      </w:r>
      <w:r w:rsidR="003B6086"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3903BC"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3903BC"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г.Ярославль</w:t>
      </w:r>
      <w:proofErr w:type="spellEnd"/>
    </w:p>
    <w:p w:rsidR="003B6BF6" w:rsidRPr="008D7EBC" w:rsidRDefault="003B6BF6" w:rsidP="003A7B58">
      <w:pPr>
        <w:pStyle w:val="a3"/>
        <w:shd w:val="clear" w:color="auto" w:fill="FFFFFF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1F9" w:rsidRPr="008D7EBC" w:rsidRDefault="00266707" w:rsidP="003A7B58">
      <w:pPr>
        <w:pStyle w:val="a3"/>
        <w:shd w:val="clear" w:color="auto" w:fill="FFFFFF"/>
        <w:tabs>
          <w:tab w:val="left" w:pos="709"/>
          <w:tab w:val="left" w:pos="851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Подведение итогов конференции. </w:t>
      </w:r>
      <w:r w:rsidR="001921F9" w:rsidRPr="008D7E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Свободный микрофон.</w:t>
      </w:r>
    </w:p>
    <w:p w:rsidR="008D7EBC" w:rsidRPr="008D7EBC" w:rsidRDefault="008D7EBC">
      <w:pPr>
        <w:rPr>
          <w:rFonts w:ascii="Times New Roman" w:hAnsi="Times New Roman" w:cs="Times New Roman"/>
          <w:sz w:val="24"/>
          <w:szCs w:val="24"/>
        </w:rPr>
      </w:pPr>
      <w:r w:rsidRPr="008D7EBC">
        <w:rPr>
          <w:rFonts w:ascii="Times New Roman" w:hAnsi="Times New Roman" w:cs="Times New Roman"/>
          <w:sz w:val="24"/>
          <w:szCs w:val="24"/>
        </w:rPr>
        <w:br w:type="page"/>
      </w:r>
    </w:p>
    <w:p w:rsidR="00F47EC0" w:rsidRDefault="00F47EC0" w:rsidP="00F47EC0">
      <w:pPr>
        <w:tabs>
          <w:tab w:val="num" w:pos="8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Приложение1.</w:t>
      </w:r>
    </w:p>
    <w:p w:rsidR="00F47EC0" w:rsidRDefault="00F47EC0" w:rsidP="0083493F">
      <w:pPr>
        <w:tabs>
          <w:tab w:val="num" w:pos="8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7EBC" w:rsidRPr="008D7EBC" w:rsidRDefault="008D7EBC" w:rsidP="0083493F">
      <w:pPr>
        <w:tabs>
          <w:tab w:val="num" w:pos="8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организационного комитета:</w:t>
      </w:r>
    </w:p>
    <w:p w:rsidR="008D7EBC" w:rsidRPr="008D7EBC" w:rsidRDefault="008D7EBC" w:rsidP="008D7EB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Дудова</w:t>
      </w:r>
      <w:proofErr w:type="spellEnd"/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Людмила Васильевна, </w:t>
      </w:r>
      <w:proofErr w:type="spellStart"/>
      <w:r w:rsidRPr="008D7EBC">
        <w:rPr>
          <w:rFonts w:ascii="Times New Roman" w:hAnsi="Times New Roman" w:cs="Times New Roman"/>
          <w:sz w:val="24"/>
          <w:szCs w:val="24"/>
        </w:rPr>
        <w:t>к.ф.н</w:t>
      </w:r>
      <w:proofErr w:type="spellEnd"/>
      <w:r w:rsidRPr="008D7EBC">
        <w:rPr>
          <w:rFonts w:ascii="Times New Roman" w:hAnsi="Times New Roman" w:cs="Times New Roman"/>
          <w:sz w:val="24"/>
          <w:szCs w:val="24"/>
        </w:rPr>
        <w:t>, профессор кафедры ЮНЕСКО РГПУ им. А.И. Герцена, член Совета по русскому языку при Президенте Российской Федерации, п</w:t>
      </w:r>
      <w:r w:rsidRPr="008D7EBC">
        <w:rPr>
          <w:rFonts w:ascii="Times New Roman" w:hAnsi="Times New Roman" w:cs="Times New Roman"/>
          <w:sz w:val="24"/>
          <w:szCs w:val="24"/>
          <w:shd w:val="clear" w:color="auto" w:fill="FFFFFF"/>
        </w:rPr>
        <w:t>редседатель Координационного совета АССУЛ</w:t>
      </w:r>
    </w:p>
    <w:p w:rsidR="008D7EBC" w:rsidRPr="008D7EBC" w:rsidRDefault="008D7EBC" w:rsidP="008D7EB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Соловьева Марина Анатольевна, член Координационного совета АССУЛ, председатель Ярославского</w:t>
      </w:r>
      <w:r w:rsidRPr="008D7EBC">
        <w:rPr>
          <w:rFonts w:ascii="Times New Roman" w:hAnsi="Times New Roman" w:cs="Times New Roman"/>
          <w:sz w:val="24"/>
          <w:szCs w:val="24"/>
        </w:rPr>
        <w:t xml:space="preserve"> регионального отделения общероссийской общественной организации «Ассоциация учителей литературы и русского языка»</w:t>
      </w:r>
    </w:p>
    <w:p w:rsidR="0083493F" w:rsidRPr="008D7EBC" w:rsidRDefault="0083493F" w:rsidP="0083493F">
      <w:pPr>
        <w:pStyle w:val="a3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Томчук Светлана Алексеевна, </w:t>
      </w:r>
      <w:proofErr w:type="spellStart"/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к.пс.н</w:t>
      </w:r>
      <w:proofErr w:type="spellEnd"/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., заведующий кафедрой гуманитарных дисциплин ГАУ ДПО ЯО ИРО</w:t>
      </w:r>
    </w:p>
    <w:p w:rsidR="008D7EBC" w:rsidRPr="008D7EBC" w:rsidRDefault="008D7EBC" w:rsidP="008D7E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Клюкина</w:t>
      </w:r>
      <w:proofErr w:type="spellEnd"/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Юрьевна, директор МУ ДПО «ЦСУОП» </w:t>
      </w:r>
      <w:proofErr w:type="spellStart"/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п.Борисоглебский</w:t>
      </w:r>
      <w:proofErr w:type="spellEnd"/>
    </w:p>
    <w:p w:rsidR="008D7EBC" w:rsidRPr="008D7EBC" w:rsidRDefault="008D7EBC" w:rsidP="008D7E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Мартышин Владимир Сергеевич, директор МОУ Ивановской СОШ Борисоглебского МР Ярославской области, член Союза писателей России</w:t>
      </w:r>
    </w:p>
    <w:p w:rsidR="008D7EBC" w:rsidRPr="008D7EBC" w:rsidRDefault="008D7EBC" w:rsidP="008D7EBC">
      <w:pPr>
        <w:tabs>
          <w:tab w:val="num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Щукина Светлана </w:t>
      </w:r>
      <w:proofErr w:type="spellStart"/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Ференцевна</w:t>
      </w:r>
      <w:proofErr w:type="spellEnd"/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методист МУ ДПО «ЦСУОП» </w:t>
      </w:r>
      <w:proofErr w:type="spellStart"/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п.Борисоглебский</w:t>
      </w:r>
      <w:proofErr w:type="spellEnd"/>
      <w:r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>, руководитель местного Борисоглебского отделения ЯРО АССУЛ,</w:t>
      </w:r>
    </w:p>
    <w:p w:rsidR="008D7EBC" w:rsidRPr="008D7EBC" w:rsidRDefault="00C872D8" w:rsidP="008D7EBC">
      <w:pPr>
        <w:tabs>
          <w:tab w:val="left" w:pos="284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Игумен</w:t>
      </w:r>
      <w:r w:rsidR="008D7EBC" w:rsidRPr="008D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Иоанн (Титов), н</w:t>
      </w:r>
      <w:r w:rsidR="008D7EBC" w:rsidRPr="008D7E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астоятель </w:t>
      </w:r>
      <w:r w:rsidR="008D7EBC" w:rsidRPr="008D7EBC">
        <w:rPr>
          <w:rFonts w:ascii="Times New Roman" w:eastAsia="Times New Roman" w:hAnsi="Times New Roman" w:cs="Times New Roman"/>
          <w:sz w:val="24"/>
          <w:szCs w:val="24"/>
          <w:lang w:eastAsia="ar-SA"/>
        </w:rPr>
        <w:t>Борисо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г</w:t>
      </w:r>
      <w:r w:rsidR="008D7EBC" w:rsidRPr="008D7EBC">
        <w:rPr>
          <w:rFonts w:ascii="Times New Roman" w:eastAsia="Times New Roman" w:hAnsi="Times New Roman" w:cs="Times New Roman"/>
          <w:sz w:val="24"/>
          <w:szCs w:val="24"/>
          <w:lang w:eastAsia="ar-SA"/>
        </w:rPr>
        <w:t>лебского монастыря</w:t>
      </w:r>
    </w:p>
    <w:p w:rsidR="00B515E1" w:rsidRPr="008D7EBC" w:rsidRDefault="00B515E1" w:rsidP="003A7B5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B515E1" w:rsidRPr="008D7EBC" w:rsidSect="000D0AC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B1061"/>
    <w:multiLevelType w:val="multilevel"/>
    <w:tmpl w:val="2A62479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840"/>
        </w:tabs>
        <w:ind w:left="840" w:hanging="540"/>
      </w:p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</w:lvl>
  </w:abstractNum>
  <w:abstractNum w:abstractNumId="1">
    <w:nsid w:val="2749657F"/>
    <w:multiLevelType w:val="multilevel"/>
    <w:tmpl w:val="F9409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763D08"/>
    <w:multiLevelType w:val="hybridMultilevel"/>
    <w:tmpl w:val="7ABABB5A"/>
    <w:lvl w:ilvl="0" w:tplc="2FDEAA1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CCB48E3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6B0B55"/>
    <w:multiLevelType w:val="hybridMultilevel"/>
    <w:tmpl w:val="EB40B7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BC5084C"/>
    <w:multiLevelType w:val="hybridMultilevel"/>
    <w:tmpl w:val="CD561068"/>
    <w:lvl w:ilvl="0" w:tplc="BC441A4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7AAC9F28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2A0"/>
    <w:rsid w:val="000655FC"/>
    <w:rsid w:val="000B22A0"/>
    <w:rsid w:val="000D0ACD"/>
    <w:rsid w:val="00132554"/>
    <w:rsid w:val="00142AC4"/>
    <w:rsid w:val="001921F9"/>
    <w:rsid w:val="00205ABD"/>
    <w:rsid w:val="00266707"/>
    <w:rsid w:val="002B7592"/>
    <w:rsid w:val="002E77D4"/>
    <w:rsid w:val="002F3B8F"/>
    <w:rsid w:val="003903BC"/>
    <w:rsid w:val="003A7B58"/>
    <w:rsid w:val="003B6086"/>
    <w:rsid w:val="003B6BF6"/>
    <w:rsid w:val="00441F72"/>
    <w:rsid w:val="00462B23"/>
    <w:rsid w:val="00465FBF"/>
    <w:rsid w:val="0047036E"/>
    <w:rsid w:val="004941B3"/>
    <w:rsid w:val="004A0906"/>
    <w:rsid w:val="00543450"/>
    <w:rsid w:val="00553D6F"/>
    <w:rsid w:val="005A4DCB"/>
    <w:rsid w:val="0062044E"/>
    <w:rsid w:val="00685B1B"/>
    <w:rsid w:val="00707E11"/>
    <w:rsid w:val="00754F79"/>
    <w:rsid w:val="0083493F"/>
    <w:rsid w:val="00846AB6"/>
    <w:rsid w:val="00857B9A"/>
    <w:rsid w:val="008730E7"/>
    <w:rsid w:val="008D7EBC"/>
    <w:rsid w:val="008E7371"/>
    <w:rsid w:val="00957556"/>
    <w:rsid w:val="00B515E1"/>
    <w:rsid w:val="00B92C34"/>
    <w:rsid w:val="00BF5EB3"/>
    <w:rsid w:val="00C221E2"/>
    <w:rsid w:val="00C50A3B"/>
    <w:rsid w:val="00C677ED"/>
    <w:rsid w:val="00C872D8"/>
    <w:rsid w:val="00CB4124"/>
    <w:rsid w:val="00D50001"/>
    <w:rsid w:val="00DB41AC"/>
    <w:rsid w:val="00E5519C"/>
    <w:rsid w:val="00EB7B70"/>
    <w:rsid w:val="00F47EC0"/>
    <w:rsid w:val="00F677CA"/>
    <w:rsid w:val="00F805B2"/>
    <w:rsid w:val="00FD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1F9"/>
  </w:style>
  <w:style w:type="paragraph" w:styleId="1">
    <w:name w:val="heading 1"/>
    <w:basedOn w:val="a"/>
    <w:next w:val="a"/>
    <w:link w:val="10"/>
    <w:uiPriority w:val="9"/>
    <w:qFormat/>
    <w:rsid w:val="001325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21F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325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unhideWhenUsed/>
    <w:rsid w:val="00685B1B"/>
    <w:rPr>
      <w:color w:val="0000FF"/>
      <w:u w:val="single"/>
    </w:rPr>
  </w:style>
  <w:style w:type="character" w:customStyle="1" w:styleId="extended-textshort">
    <w:name w:val="extended-text__short"/>
    <w:rsid w:val="00205ABD"/>
  </w:style>
  <w:style w:type="paragraph" w:styleId="a5">
    <w:name w:val="Normal (Web)"/>
    <w:basedOn w:val="a"/>
    <w:uiPriority w:val="99"/>
    <w:semiHidden/>
    <w:unhideWhenUsed/>
    <w:rsid w:val="00DB4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1F9"/>
  </w:style>
  <w:style w:type="paragraph" w:styleId="1">
    <w:name w:val="heading 1"/>
    <w:basedOn w:val="a"/>
    <w:next w:val="a"/>
    <w:link w:val="10"/>
    <w:uiPriority w:val="9"/>
    <w:qFormat/>
    <w:rsid w:val="001325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21F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325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unhideWhenUsed/>
    <w:rsid w:val="00685B1B"/>
    <w:rPr>
      <w:color w:val="0000FF"/>
      <w:u w:val="single"/>
    </w:rPr>
  </w:style>
  <w:style w:type="character" w:customStyle="1" w:styleId="extended-textshort">
    <w:name w:val="extended-text__short"/>
    <w:rsid w:val="00205ABD"/>
  </w:style>
  <w:style w:type="paragraph" w:styleId="a5">
    <w:name w:val="Normal (Web)"/>
    <w:basedOn w:val="a"/>
    <w:uiPriority w:val="99"/>
    <w:semiHidden/>
    <w:unhideWhenUsed/>
    <w:rsid w:val="00DB4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4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4</Pages>
  <Words>1144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Алексеевна Томчук</cp:lastModifiedBy>
  <cp:revision>35</cp:revision>
  <dcterms:created xsi:type="dcterms:W3CDTF">2020-10-15T15:33:00Z</dcterms:created>
  <dcterms:modified xsi:type="dcterms:W3CDTF">2020-10-26T07:49:00Z</dcterms:modified>
</cp:coreProperties>
</file>